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D" w:rsidRDefault="003C49F3" w:rsidP="006F2C4D">
      <w:pPr>
        <w:rPr>
          <w:rFonts w:ascii="Sylfaen" w:hAnsi="Sylfaen"/>
          <w:sz w:val="24"/>
          <w:szCs w:val="24"/>
        </w:rPr>
      </w:pPr>
      <w:r w:rsidRPr="003C49F3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1943100" cy="805577"/>
            <wp:effectExtent l="0" t="0" r="0" b="0"/>
            <wp:wrapSquare wrapText="bothSides"/>
            <wp:docPr id="1" name="Picture 1" descr="D:\After format\British horizon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fter format\British horizon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C4D">
        <w:rPr>
          <w:rFonts w:ascii="Sylfaen" w:hAnsi="Sylfaen"/>
          <w:sz w:val="24"/>
          <w:szCs w:val="24"/>
        </w:rPr>
        <w:t xml:space="preserve">            </w:t>
      </w:r>
    </w:p>
    <w:p w:rsidR="006F2C4D" w:rsidRDefault="006F2C4D" w:rsidP="006F2C4D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</w:t>
      </w:r>
      <w:r w:rsidRPr="000514E5">
        <w:rPr>
          <w:noProof/>
        </w:rPr>
        <w:drawing>
          <wp:inline distT="0" distB="0" distL="0" distR="0" wp14:anchorId="7B579F90" wp14:editId="6B914767">
            <wp:extent cx="3033258" cy="335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57" cy="3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4D" w:rsidRDefault="006F2C4D" w:rsidP="006F2C4D">
      <w:pPr>
        <w:rPr>
          <w:rFonts w:ascii="Sylfaen" w:hAnsi="Sylfaen"/>
          <w:sz w:val="24"/>
          <w:szCs w:val="24"/>
        </w:rPr>
      </w:pPr>
    </w:p>
    <w:p w:rsidR="001E5DBC" w:rsidRPr="00826D7F" w:rsidRDefault="001E5DBC" w:rsidP="001E5DBC">
      <w:pPr>
        <w:jc w:val="center"/>
        <w:rPr>
          <w:rFonts w:ascii="Sylfaen" w:hAnsi="Sylfaen"/>
          <w:b/>
          <w:sz w:val="32"/>
          <w:szCs w:val="32"/>
        </w:rPr>
      </w:pPr>
      <w:r w:rsidRPr="00826D7F">
        <w:rPr>
          <w:rFonts w:ascii="Sylfaen" w:hAnsi="Sylfaen" w:cs="Tahoma"/>
          <w:b/>
          <w:sz w:val="32"/>
          <w:szCs w:val="32"/>
        </w:rPr>
        <w:t>«Դատական սխալների հետևանքներն ու շտկման նոր գործիքները. բրիտանական փորձ</w:t>
      </w:r>
      <w:r w:rsidR="00904C5F" w:rsidRPr="00826D7F">
        <w:rPr>
          <w:rFonts w:ascii="Sylfaen" w:hAnsi="Sylfaen" w:cs="Tahoma"/>
          <w:b/>
          <w:sz w:val="32"/>
          <w:szCs w:val="32"/>
        </w:rPr>
        <w:t>ը</w:t>
      </w:r>
      <w:r w:rsidRPr="00826D7F">
        <w:rPr>
          <w:rFonts w:ascii="Sylfaen" w:hAnsi="Sylfaen" w:cs="Tahoma"/>
          <w:b/>
          <w:sz w:val="32"/>
          <w:szCs w:val="32"/>
        </w:rPr>
        <w:t>»</w:t>
      </w:r>
      <w:r w:rsidRPr="00826D7F">
        <w:rPr>
          <w:rFonts w:ascii="Sylfaen" w:hAnsi="Sylfaen"/>
          <w:b/>
          <w:sz w:val="32"/>
          <w:szCs w:val="32"/>
        </w:rPr>
        <w:t xml:space="preserve"> </w:t>
      </w:r>
    </w:p>
    <w:p w:rsidR="001E5DBC" w:rsidRPr="00826D7F" w:rsidRDefault="001E5DBC" w:rsidP="001E5DBC">
      <w:pPr>
        <w:jc w:val="center"/>
        <w:rPr>
          <w:rFonts w:ascii="Sylfaen" w:hAnsi="Sylfaen"/>
          <w:b/>
          <w:sz w:val="28"/>
          <w:szCs w:val="28"/>
        </w:rPr>
      </w:pPr>
      <w:r w:rsidRPr="00826D7F">
        <w:rPr>
          <w:rFonts w:ascii="Sylfaen" w:hAnsi="Sylfaen"/>
          <w:b/>
          <w:sz w:val="28"/>
          <w:szCs w:val="28"/>
        </w:rPr>
        <w:t>ԿԼՈՐ ՍԵՂԱՆ</w:t>
      </w:r>
    </w:p>
    <w:p w:rsidR="001E5DBC" w:rsidRPr="00826D7F" w:rsidRDefault="001E5DBC" w:rsidP="001E5DBC">
      <w:pPr>
        <w:jc w:val="center"/>
        <w:rPr>
          <w:rFonts w:ascii="Sylfaen" w:hAnsi="Sylfaen" w:cs="Tahoma"/>
          <w:b/>
          <w:sz w:val="24"/>
          <w:szCs w:val="24"/>
        </w:rPr>
      </w:pPr>
      <w:r w:rsidRPr="00826D7F">
        <w:rPr>
          <w:rFonts w:ascii="Sylfaen" w:hAnsi="Sylfaen" w:cs="Tahoma"/>
          <w:b/>
          <w:sz w:val="24"/>
          <w:szCs w:val="24"/>
        </w:rPr>
        <w:t>«Կոնգրես» հյուրանոց, «Պիկասսո» սրահ</w:t>
      </w:r>
    </w:p>
    <w:p w:rsidR="001E5DBC" w:rsidRPr="00826D7F" w:rsidRDefault="001E5DBC" w:rsidP="001E5DBC">
      <w:pPr>
        <w:jc w:val="center"/>
        <w:rPr>
          <w:rFonts w:ascii="Sylfaen" w:hAnsi="Sylfaen" w:cs="Tahoma"/>
          <w:b/>
          <w:sz w:val="24"/>
          <w:szCs w:val="24"/>
        </w:rPr>
      </w:pPr>
      <w:r w:rsidRPr="00826D7F">
        <w:rPr>
          <w:rFonts w:ascii="Sylfaen" w:hAnsi="Sylfaen" w:cs="Tahoma"/>
          <w:b/>
          <w:sz w:val="24"/>
          <w:szCs w:val="24"/>
        </w:rPr>
        <w:t>Փետրվարի 3-ին, 2016 թ.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1980"/>
        <w:gridCol w:w="4230"/>
        <w:gridCol w:w="4410"/>
      </w:tblGrid>
      <w:tr w:rsidR="00417F62" w:rsidTr="00C77BF9">
        <w:trPr>
          <w:trHeight w:val="634"/>
        </w:trPr>
        <w:tc>
          <w:tcPr>
            <w:tcW w:w="1980" w:type="dxa"/>
          </w:tcPr>
          <w:p w:rsidR="00417F62" w:rsidRDefault="00417F62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Ժամը</w:t>
            </w:r>
          </w:p>
        </w:tc>
        <w:tc>
          <w:tcPr>
            <w:tcW w:w="4230" w:type="dxa"/>
          </w:tcPr>
          <w:p w:rsidR="00417F62" w:rsidRDefault="00112684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Գործողությունը</w:t>
            </w:r>
          </w:p>
        </w:tc>
        <w:tc>
          <w:tcPr>
            <w:tcW w:w="4410" w:type="dxa"/>
          </w:tcPr>
          <w:p w:rsidR="00417F62" w:rsidRDefault="00904C5F" w:rsidP="00904C5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Անձը և կ</w:t>
            </w:r>
            <w:r w:rsidR="00417F62">
              <w:rPr>
                <w:rFonts w:ascii="Sylfaen" w:hAnsi="Sylfaen"/>
                <w:b/>
                <w:sz w:val="24"/>
                <w:szCs w:val="24"/>
              </w:rPr>
              <w:t>ազմակերպությունը</w:t>
            </w:r>
          </w:p>
        </w:tc>
      </w:tr>
      <w:tr w:rsidR="00417F62" w:rsidTr="00C77BF9">
        <w:trPr>
          <w:trHeight w:val="634"/>
        </w:trPr>
        <w:tc>
          <w:tcPr>
            <w:tcW w:w="1980" w:type="dxa"/>
          </w:tcPr>
          <w:p w:rsidR="00417F62" w:rsidRDefault="00112684" w:rsidP="006F2C4D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10:45 </w:t>
            </w:r>
            <w:r w:rsidR="006F2C4D">
              <w:rPr>
                <w:rFonts w:ascii="Sylfaen" w:hAnsi="Sylfaen"/>
                <w:b/>
                <w:sz w:val="24"/>
                <w:szCs w:val="24"/>
              </w:rPr>
              <w:t>-11:10</w:t>
            </w:r>
          </w:p>
        </w:tc>
        <w:tc>
          <w:tcPr>
            <w:tcW w:w="4230" w:type="dxa"/>
          </w:tcPr>
          <w:p w:rsidR="00417F62" w:rsidRPr="00112684" w:rsidRDefault="00112684" w:rsidP="00112684">
            <w:pPr>
              <w:rPr>
                <w:rFonts w:ascii="Sylfaen" w:hAnsi="Sylfaen"/>
                <w:sz w:val="24"/>
                <w:szCs w:val="24"/>
              </w:rPr>
            </w:pPr>
            <w:r w:rsidRPr="00112684">
              <w:rPr>
                <w:rFonts w:ascii="Sylfaen" w:hAnsi="Sylfaen"/>
                <w:sz w:val="24"/>
                <w:szCs w:val="24"/>
              </w:rPr>
              <w:t>Մասնակիցների, հյուրերի գրանցում և սուրճ</w:t>
            </w:r>
          </w:p>
        </w:tc>
        <w:tc>
          <w:tcPr>
            <w:tcW w:w="4410" w:type="dxa"/>
          </w:tcPr>
          <w:p w:rsidR="00417F62" w:rsidRDefault="00417F62" w:rsidP="001E5DBC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417F62" w:rsidTr="00C77BF9">
        <w:trPr>
          <w:trHeight w:val="2483"/>
        </w:trPr>
        <w:tc>
          <w:tcPr>
            <w:tcW w:w="1980" w:type="dxa"/>
          </w:tcPr>
          <w:p w:rsidR="00417F62" w:rsidRDefault="00112684" w:rsidP="006F2C4D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11:1</w:t>
            </w:r>
            <w:r w:rsidR="006F2C4D">
              <w:rPr>
                <w:rFonts w:ascii="Sylfaen" w:hAnsi="Sylfaen"/>
                <w:b/>
                <w:sz w:val="24"/>
                <w:szCs w:val="24"/>
              </w:rPr>
              <w:t>0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– 11:30</w:t>
            </w:r>
          </w:p>
        </w:tc>
        <w:tc>
          <w:tcPr>
            <w:tcW w:w="4230" w:type="dxa"/>
          </w:tcPr>
          <w:p w:rsidR="00417F62" w:rsidRPr="00112684" w:rsidRDefault="00112684" w:rsidP="001E5DBC">
            <w:pPr>
              <w:rPr>
                <w:rFonts w:ascii="Sylfaen" w:hAnsi="Sylfaen"/>
                <w:sz w:val="24"/>
                <w:szCs w:val="24"/>
              </w:rPr>
            </w:pPr>
            <w:r w:rsidRPr="00112684">
              <w:rPr>
                <w:rFonts w:ascii="Sylfaen" w:hAnsi="Sylfaen"/>
                <w:sz w:val="24"/>
                <w:szCs w:val="24"/>
              </w:rPr>
              <w:t>Բացման խոսք</w:t>
            </w:r>
          </w:p>
        </w:tc>
        <w:tc>
          <w:tcPr>
            <w:tcW w:w="4410" w:type="dxa"/>
          </w:tcPr>
          <w:p w:rsidR="006F2C4D" w:rsidRDefault="00904C5F" w:rsidP="00904C5F">
            <w:pPr>
              <w:rPr>
                <w:rFonts w:ascii="Helvetica" w:hAnsi="Helvetica" w:cs="Helvetica"/>
                <w:color w:val="373E4D"/>
                <w:sz w:val="18"/>
                <w:szCs w:val="18"/>
                <w:shd w:val="clear" w:color="auto" w:fill="FEFEF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="006F2C4D">
              <w:rPr>
                <w:rFonts w:ascii="Sylfaen" w:hAnsi="Sylfaen" w:cs="Sylfaen"/>
                <w:color w:val="373E4D"/>
                <w:sz w:val="18"/>
                <w:szCs w:val="18"/>
                <w:shd w:val="clear" w:color="auto" w:fill="FEFEFE"/>
              </w:rPr>
              <w:t xml:space="preserve"> </w:t>
            </w:r>
            <w:r w:rsidR="006F2C4D" w:rsidRPr="006F2C4D">
              <w:rPr>
                <w:rFonts w:ascii="Sylfaen" w:hAnsi="Sylfaen" w:cs="Sylfaen"/>
                <w:b/>
                <w:sz w:val="24"/>
                <w:szCs w:val="24"/>
                <w:shd w:val="clear" w:color="auto" w:fill="FEFEFE"/>
              </w:rPr>
              <w:t>Ամիաս</w:t>
            </w:r>
            <w:r w:rsidR="006F2C4D" w:rsidRPr="006F2C4D">
              <w:rPr>
                <w:rFonts w:ascii="Helvetica" w:hAnsi="Helvetica" w:cs="Helvetica"/>
                <w:b/>
                <w:sz w:val="24"/>
                <w:szCs w:val="24"/>
                <w:shd w:val="clear" w:color="auto" w:fill="FEFEFE"/>
              </w:rPr>
              <w:t xml:space="preserve"> </w:t>
            </w:r>
            <w:r w:rsidR="006F2C4D" w:rsidRPr="006F2C4D">
              <w:rPr>
                <w:rFonts w:ascii="Sylfaen" w:hAnsi="Sylfaen" w:cs="Sylfaen"/>
                <w:b/>
                <w:sz w:val="24"/>
                <w:szCs w:val="24"/>
                <w:shd w:val="clear" w:color="auto" w:fill="FEFEFE"/>
              </w:rPr>
              <w:t>Մուրզ-</w:t>
            </w:r>
            <w:r w:rsidR="006F2C4D" w:rsidRPr="006F2C4D">
              <w:rPr>
                <w:rFonts w:ascii="Sylfaen" w:hAnsi="Sylfaen"/>
                <w:sz w:val="24"/>
                <w:szCs w:val="24"/>
              </w:rPr>
              <w:t xml:space="preserve">ՀՀ-ում Մեծ Բրիտանիայի </w:t>
            </w:r>
            <w:r w:rsidR="006F2C4D" w:rsidRPr="006F2C4D">
              <w:rPr>
                <w:rFonts w:ascii="Sylfaen" w:hAnsi="Sylfaen" w:cs="Sylfaen"/>
                <w:sz w:val="24"/>
                <w:szCs w:val="24"/>
                <w:shd w:val="clear" w:color="auto" w:fill="FEFEFE"/>
              </w:rPr>
              <w:t>փոխդեսպան</w:t>
            </w:r>
            <w:r w:rsidR="006F2C4D">
              <w:rPr>
                <w:rFonts w:ascii="Helvetica" w:hAnsi="Helvetica" w:cs="Helvetica"/>
                <w:color w:val="373E4D"/>
                <w:sz w:val="18"/>
                <w:szCs w:val="18"/>
                <w:shd w:val="clear" w:color="auto" w:fill="FEFEFE"/>
              </w:rPr>
              <w:t xml:space="preserve"> </w:t>
            </w:r>
          </w:p>
          <w:p w:rsidR="00A97082" w:rsidRDefault="00A97082" w:rsidP="00904C5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color w:val="1F497D"/>
                <w:shd w:val="clear" w:color="auto" w:fill="FFFFFF"/>
              </w:rPr>
              <w:t xml:space="preserve"> </w:t>
            </w:r>
            <w:r w:rsidRPr="00A97082">
              <w:rPr>
                <w:rFonts w:ascii="Sylfaen" w:hAnsi="Sylfaen"/>
                <w:b/>
                <w:sz w:val="24"/>
                <w:szCs w:val="24"/>
                <w:shd w:val="clear" w:color="auto" w:fill="FFFFFF"/>
              </w:rPr>
              <w:t>Ռադկա Ռուբիլինա</w:t>
            </w:r>
            <w:r>
              <w:rPr>
                <w:rFonts w:ascii="Sylfaen" w:hAnsi="Sylfaen"/>
                <w:b/>
                <w:sz w:val="24"/>
                <w:szCs w:val="24"/>
                <w:shd w:val="clear" w:color="auto" w:fill="FFFFFF"/>
              </w:rPr>
              <w:t>-</w:t>
            </w:r>
            <w:r w:rsidRPr="00A97082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Մարդու իրավունքների հարցերով պատասխանատու, ԵԱՀԿ երևանյան գրասենյակ</w:t>
            </w:r>
          </w:p>
          <w:p w:rsidR="00417F62" w:rsidRDefault="00A97082" w:rsidP="00904C5F">
            <w:pPr>
              <w:rPr>
                <w:rFonts w:ascii="Sylfaen" w:hAnsi="Sylfaen" w:cs="Tahoma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3</w:t>
            </w:r>
            <w:r w:rsidR="006F2C4D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r w:rsidR="00904C5F">
              <w:rPr>
                <w:rFonts w:ascii="Sylfaen" w:hAnsi="Sylfaen"/>
                <w:b/>
                <w:sz w:val="24"/>
                <w:szCs w:val="24"/>
              </w:rPr>
              <w:t xml:space="preserve">Զարուհի Մեջլումյան- </w:t>
            </w:r>
            <w:r w:rsidR="00904C5F" w:rsidRPr="00687E76">
              <w:rPr>
                <w:rFonts w:ascii="Sylfaen" w:hAnsi="Sylfaen" w:cs="Tahoma"/>
                <w:sz w:val="24"/>
                <w:szCs w:val="24"/>
              </w:rPr>
              <w:t>«</w:t>
            </w:r>
            <w:r w:rsidR="00904C5F">
              <w:rPr>
                <w:rFonts w:ascii="Sylfaen" w:hAnsi="Sylfaen" w:cs="Tahoma"/>
                <w:sz w:val="24"/>
                <w:szCs w:val="24"/>
              </w:rPr>
              <w:t>Անմեղության հայկական ծրագիր</w:t>
            </w:r>
            <w:r w:rsidR="00904C5F" w:rsidRPr="00687E76">
              <w:rPr>
                <w:rFonts w:ascii="Sylfaen" w:hAnsi="Sylfaen" w:cs="Tahoma"/>
                <w:sz w:val="24"/>
                <w:szCs w:val="24"/>
              </w:rPr>
              <w:t>»</w:t>
            </w:r>
            <w:r w:rsidR="00904C5F">
              <w:rPr>
                <w:rFonts w:ascii="Sylfaen" w:hAnsi="Sylfaen" w:cs="Tahoma"/>
                <w:sz w:val="24"/>
                <w:szCs w:val="24"/>
              </w:rPr>
              <w:t xml:space="preserve"> ՀԿ նախագահ, </w:t>
            </w:r>
          </w:p>
          <w:p w:rsidR="00904C5F" w:rsidRDefault="00A97082" w:rsidP="00904C5F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4</w:t>
            </w:r>
            <w:r w:rsidR="00904C5F">
              <w:rPr>
                <w:rFonts w:ascii="Sylfaen" w:hAnsi="Sylfaen"/>
                <w:b/>
                <w:sz w:val="24"/>
                <w:szCs w:val="24"/>
              </w:rPr>
              <w:t>. Ավետիք Իշխանյան</w:t>
            </w:r>
          </w:p>
          <w:p w:rsidR="00904C5F" w:rsidRDefault="00904C5F" w:rsidP="00904C5F">
            <w:pPr>
              <w:rPr>
                <w:rFonts w:ascii="Sylfaen" w:hAnsi="Sylfaen" w:cs="Tahoma"/>
                <w:sz w:val="24"/>
                <w:szCs w:val="24"/>
              </w:rPr>
            </w:pPr>
            <w:r w:rsidRPr="00687E76">
              <w:rPr>
                <w:rFonts w:ascii="Sylfaen" w:hAnsi="Sylfaen" w:cs="Tahoma"/>
                <w:sz w:val="24"/>
                <w:szCs w:val="24"/>
              </w:rPr>
              <w:t>«</w:t>
            </w:r>
            <w:r>
              <w:rPr>
                <w:rFonts w:ascii="Sylfaen" w:hAnsi="Sylfaen" w:cs="Tahoma"/>
                <w:sz w:val="24"/>
                <w:szCs w:val="24"/>
              </w:rPr>
              <w:t>Հայաստանի Հելսինկյան կոմիտե</w:t>
            </w:r>
            <w:r w:rsidRPr="00687E76">
              <w:rPr>
                <w:rFonts w:ascii="Sylfaen" w:hAnsi="Sylfaen" w:cs="Tahoma"/>
                <w:sz w:val="24"/>
                <w:szCs w:val="24"/>
              </w:rPr>
              <w:t>»</w:t>
            </w:r>
            <w:r>
              <w:rPr>
                <w:rFonts w:ascii="Sylfaen" w:hAnsi="Sylfaen" w:cs="Tahoma"/>
                <w:sz w:val="24"/>
                <w:szCs w:val="24"/>
              </w:rPr>
              <w:t xml:space="preserve"> ՀԿ նախագահ</w:t>
            </w:r>
          </w:p>
          <w:p w:rsidR="00904C5F" w:rsidRPr="00904C5F" w:rsidRDefault="00A97082" w:rsidP="00904C5F">
            <w:pPr>
              <w:rPr>
                <w:rFonts w:ascii="Sylfaen" w:hAnsi="Sylfaen" w:cs="Tahoma"/>
                <w:b/>
                <w:sz w:val="24"/>
                <w:szCs w:val="24"/>
              </w:rPr>
            </w:pPr>
            <w:r>
              <w:rPr>
                <w:rFonts w:ascii="Sylfaen" w:hAnsi="Sylfaen" w:cs="Tahoma"/>
                <w:b/>
                <w:sz w:val="24"/>
                <w:szCs w:val="24"/>
              </w:rPr>
              <w:t>5</w:t>
            </w:r>
            <w:r w:rsidR="00904C5F" w:rsidRPr="00904C5F">
              <w:rPr>
                <w:rFonts w:ascii="Sylfaen" w:hAnsi="Sylfaen" w:cs="Tahoma"/>
                <w:b/>
                <w:sz w:val="24"/>
                <w:szCs w:val="24"/>
              </w:rPr>
              <w:t>. Զարուհի Մուրադյան</w:t>
            </w:r>
          </w:p>
          <w:p w:rsidR="00904C5F" w:rsidRDefault="00904C5F" w:rsidP="00F4035A">
            <w:pPr>
              <w:rPr>
                <w:rFonts w:ascii="Sylfaen" w:hAnsi="Sylfaen"/>
                <w:b/>
                <w:sz w:val="24"/>
                <w:szCs w:val="24"/>
              </w:rPr>
            </w:pPr>
            <w:r w:rsidRPr="00687E76">
              <w:rPr>
                <w:rFonts w:ascii="Sylfaen" w:hAnsi="Sylfaen" w:cs="Tahoma"/>
                <w:sz w:val="24"/>
                <w:szCs w:val="24"/>
              </w:rPr>
              <w:t>«</w:t>
            </w:r>
            <w:r>
              <w:rPr>
                <w:rFonts w:ascii="Sylfaen" w:hAnsi="Sylfaen" w:cs="Tahoma"/>
                <w:sz w:val="24"/>
                <w:szCs w:val="24"/>
              </w:rPr>
              <w:t>Անմեղության հայկական ծրագիր</w:t>
            </w:r>
            <w:r w:rsidRPr="00687E76">
              <w:rPr>
                <w:rFonts w:ascii="Sylfaen" w:hAnsi="Sylfaen" w:cs="Tahoma"/>
                <w:sz w:val="24"/>
                <w:szCs w:val="24"/>
              </w:rPr>
              <w:t>»</w:t>
            </w:r>
            <w:r>
              <w:rPr>
                <w:rFonts w:ascii="Sylfaen" w:hAnsi="Sylfaen" w:cs="Tahoma"/>
                <w:sz w:val="24"/>
                <w:szCs w:val="24"/>
              </w:rPr>
              <w:t xml:space="preserve"> ՀԿ </w:t>
            </w:r>
            <w:r w:rsidR="00F4035A">
              <w:rPr>
                <w:rFonts w:ascii="Sylfaen" w:hAnsi="Sylfaen" w:cs="Tahoma"/>
                <w:sz w:val="24"/>
                <w:szCs w:val="24"/>
              </w:rPr>
              <w:t>համահիմնադիր</w:t>
            </w:r>
            <w:bookmarkStart w:id="0" w:name="_GoBack"/>
            <w:bookmarkEnd w:id="0"/>
          </w:p>
        </w:tc>
      </w:tr>
      <w:tr w:rsidR="00417F62" w:rsidTr="00C77BF9">
        <w:trPr>
          <w:trHeight w:val="1691"/>
        </w:trPr>
        <w:tc>
          <w:tcPr>
            <w:tcW w:w="1980" w:type="dxa"/>
          </w:tcPr>
          <w:p w:rsidR="00417F62" w:rsidRDefault="00904C5F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11:30- 12:15</w:t>
            </w:r>
          </w:p>
        </w:tc>
        <w:tc>
          <w:tcPr>
            <w:tcW w:w="4230" w:type="dxa"/>
          </w:tcPr>
          <w:p w:rsidR="00904C5F" w:rsidRDefault="00904C5F" w:rsidP="00904C5F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E5DBC">
              <w:rPr>
                <w:rFonts w:ascii="Sylfaen" w:hAnsi="Sylfaen" w:cs="Tahoma"/>
                <w:sz w:val="32"/>
                <w:szCs w:val="32"/>
              </w:rPr>
              <w:t>«</w:t>
            </w:r>
            <w:r w:rsidRPr="00904C5F">
              <w:rPr>
                <w:rFonts w:ascii="Sylfaen" w:hAnsi="Sylfaen" w:cs="Tahoma"/>
                <w:sz w:val="24"/>
                <w:szCs w:val="24"/>
              </w:rPr>
              <w:t>Դատական սխալների հետևանքներն ու շտկման նոր գործիքները. բրիտանական փորձ</w:t>
            </w:r>
            <w:r>
              <w:rPr>
                <w:rFonts w:ascii="Sylfaen" w:hAnsi="Sylfaen" w:cs="Tahoma"/>
                <w:sz w:val="24"/>
                <w:szCs w:val="24"/>
              </w:rPr>
              <w:t>ը</w:t>
            </w:r>
            <w:r w:rsidRPr="00904C5F">
              <w:rPr>
                <w:rFonts w:ascii="Sylfaen" w:hAnsi="Sylfaen" w:cs="Tahoma"/>
                <w:sz w:val="24"/>
                <w:szCs w:val="24"/>
              </w:rPr>
              <w:t>»</w:t>
            </w:r>
            <w:r w:rsidRPr="001E5DBC">
              <w:rPr>
                <w:rFonts w:ascii="Sylfaen" w:hAnsi="Sylfaen"/>
                <w:b/>
                <w:sz w:val="32"/>
                <w:szCs w:val="32"/>
              </w:rPr>
              <w:t xml:space="preserve"> </w:t>
            </w:r>
          </w:p>
          <w:p w:rsidR="00417F62" w:rsidRDefault="00417F62" w:rsidP="001E5DBC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77BF9" w:rsidRDefault="002B113F" w:rsidP="00C77BF9">
            <w:pPr>
              <w:rPr>
                <w:rFonts w:ascii="Sylfaen" w:hAnsi="Sylfaen" w:cs="Tahoma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Դոկտոր Մայքլ Նոթթոն</w:t>
            </w:r>
            <w:r w:rsidR="00547D4A">
              <w:rPr>
                <w:rFonts w:ascii="Sylfaen" w:hAnsi="Sylfaen"/>
                <w:b/>
                <w:sz w:val="24"/>
                <w:szCs w:val="24"/>
              </w:rPr>
              <w:t xml:space="preserve">- </w:t>
            </w:r>
            <w:r w:rsidR="00C77BF9" w:rsidRPr="00687E76">
              <w:rPr>
                <w:rFonts w:ascii="Sylfaen" w:hAnsi="Sylfaen" w:cs="Tahoma"/>
                <w:sz w:val="24"/>
                <w:szCs w:val="24"/>
              </w:rPr>
              <w:t>«</w:t>
            </w:r>
            <w:r w:rsidR="00C77BF9">
              <w:rPr>
                <w:rFonts w:ascii="Sylfaen" w:hAnsi="Sylfaen" w:cs="Tahoma"/>
                <w:sz w:val="24"/>
                <w:szCs w:val="24"/>
              </w:rPr>
              <w:t>Մեծ Բրիտանիայի Անմեղության ծրագիր</w:t>
            </w:r>
            <w:r w:rsidR="00C77BF9" w:rsidRPr="00687E76">
              <w:rPr>
                <w:rFonts w:ascii="Sylfaen" w:hAnsi="Sylfaen" w:cs="Tahoma"/>
                <w:sz w:val="24"/>
                <w:szCs w:val="24"/>
              </w:rPr>
              <w:t>»</w:t>
            </w:r>
            <w:r w:rsidR="00C77BF9">
              <w:rPr>
                <w:rFonts w:ascii="Sylfaen" w:hAnsi="Sylfaen" w:cs="Tahoma"/>
                <w:sz w:val="24"/>
                <w:szCs w:val="24"/>
              </w:rPr>
              <w:t xml:space="preserve"> ՀԿ հիմնադիր, Բրիսթոլի համալսարանի պրոֆեսոր</w:t>
            </w:r>
          </w:p>
          <w:p w:rsidR="00417F62" w:rsidRDefault="00417F62" w:rsidP="00C77BF9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417F62" w:rsidTr="00C77BF9">
        <w:trPr>
          <w:trHeight w:val="317"/>
        </w:trPr>
        <w:tc>
          <w:tcPr>
            <w:tcW w:w="1980" w:type="dxa"/>
          </w:tcPr>
          <w:p w:rsidR="00417F62" w:rsidRDefault="00904C5F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lastRenderedPageBreak/>
              <w:t xml:space="preserve">12:15- 13:00 </w:t>
            </w:r>
          </w:p>
        </w:tc>
        <w:tc>
          <w:tcPr>
            <w:tcW w:w="4230" w:type="dxa"/>
          </w:tcPr>
          <w:p w:rsidR="00C77BF9" w:rsidRDefault="00C77BF9" w:rsidP="00C77BF9">
            <w:pPr>
              <w:jc w:val="center"/>
              <w:rPr>
                <w:rFonts w:ascii="Sylfaen" w:hAnsi="Sylfaen"/>
                <w:b/>
                <w:sz w:val="32"/>
                <w:szCs w:val="32"/>
              </w:rPr>
            </w:pPr>
            <w:r w:rsidRPr="001E5DBC">
              <w:rPr>
                <w:rFonts w:ascii="Sylfaen" w:hAnsi="Sylfaen" w:cs="Tahoma"/>
                <w:sz w:val="32"/>
                <w:szCs w:val="32"/>
              </w:rPr>
              <w:t>«</w:t>
            </w:r>
            <w:r>
              <w:rPr>
                <w:rFonts w:ascii="Sylfaen" w:hAnsi="Sylfaen" w:cs="Tahoma"/>
                <w:sz w:val="24"/>
                <w:szCs w:val="24"/>
              </w:rPr>
              <w:t>11 տարվա պայքար</w:t>
            </w:r>
            <w:r w:rsidR="00A568CA">
              <w:rPr>
                <w:rFonts w:ascii="Arial Unicode" w:hAnsi="Arial Unicode" w:cs="Tahoma"/>
                <w:sz w:val="24"/>
                <w:szCs w:val="24"/>
              </w:rPr>
              <w:t>՝</w:t>
            </w:r>
            <w:r>
              <w:rPr>
                <w:rFonts w:ascii="Sylfaen" w:hAnsi="Sylfaen" w:cs="Tahoma"/>
                <w:sz w:val="24"/>
                <w:szCs w:val="24"/>
              </w:rPr>
              <w:t xml:space="preserve"> մինչև արդարադատության հաղթանակ և օրենսդրական բարեփոխումներ</w:t>
            </w:r>
            <w:r w:rsidRPr="00904C5F">
              <w:rPr>
                <w:rFonts w:ascii="Sylfaen" w:hAnsi="Sylfaen" w:cs="Tahoma"/>
                <w:sz w:val="24"/>
                <w:szCs w:val="24"/>
              </w:rPr>
              <w:t>»</w:t>
            </w:r>
            <w:r w:rsidRPr="001E5DBC">
              <w:rPr>
                <w:rFonts w:ascii="Sylfaen" w:hAnsi="Sylfaen"/>
                <w:b/>
                <w:sz w:val="32"/>
                <w:szCs w:val="32"/>
              </w:rPr>
              <w:t xml:space="preserve"> </w:t>
            </w:r>
          </w:p>
          <w:p w:rsidR="00417F62" w:rsidRDefault="00417F62" w:rsidP="001E5DBC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C77BF9" w:rsidRPr="00C77BF9" w:rsidRDefault="00C77BF9" w:rsidP="00547D4A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Մայքլ Օբրայեն</w:t>
            </w:r>
            <w:r w:rsidR="00547D4A">
              <w:rPr>
                <w:rFonts w:ascii="Sylfaen" w:hAnsi="Sylfaen"/>
                <w:b/>
                <w:sz w:val="24"/>
                <w:szCs w:val="24"/>
              </w:rPr>
              <w:t>-</w:t>
            </w:r>
            <w:r w:rsidRPr="00C77BF9">
              <w:rPr>
                <w:rFonts w:ascii="Sylfaen" w:hAnsi="Sylfaen"/>
                <w:sz w:val="24"/>
                <w:szCs w:val="24"/>
              </w:rPr>
              <w:t>Իրավաբան, դատական սխալի զոհ</w:t>
            </w:r>
            <w:r>
              <w:rPr>
                <w:rFonts w:ascii="Sylfaen" w:hAnsi="Sylfaen"/>
                <w:sz w:val="24"/>
                <w:szCs w:val="24"/>
              </w:rPr>
              <w:t>, դատական սխալների փորձագետ, օրենսդրական փոփոխությունների հեղինակ</w:t>
            </w:r>
          </w:p>
        </w:tc>
      </w:tr>
      <w:tr w:rsidR="00417F62" w:rsidTr="00C77BF9">
        <w:trPr>
          <w:trHeight w:val="619"/>
        </w:trPr>
        <w:tc>
          <w:tcPr>
            <w:tcW w:w="1980" w:type="dxa"/>
          </w:tcPr>
          <w:p w:rsidR="00417F62" w:rsidRDefault="00904C5F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13:00- 14:00 </w:t>
            </w:r>
          </w:p>
        </w:tc>
        <w:tc>
          <w:tcPr>
            <w:tcW w:w="4230" w:type="dxa"/>
          </w:tcPr>
          <w:p w:rsidR="00417F62" w:rsidRDefault="00904C5F" w:rsidP="001E5DBC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Քննարկում, հարց ու պատասխան</w:t>
            </w:r>
          </w:p>
        </w:tc>
        <w:tc>
          <w:tcPr>
            <w:tcW w:w="4410" w:type="dxa"/>
          </w:tcPr>
          <w:p w:rsidR="00417F62" w:rsidRDefault="00417F62" w:rsidP="001E5DBC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:rsidR="001E5DBC" w:rsidRPr="007F720F" w:rsidRDefault="001E5DBC" w:rsidP="003A3F47">
      <w:pPr>
        <w:jc w:val="right"/>
        <w:rPr>
          <w:rFonts w:ascii="Sylfaen" w:hAnsi="Sylfaen"/>
          <w:sz w:val="24"/>
          <w:szCs w:val="24"/>
        </w:rPr>
      </w:pPr>
    </w:p>
    <w:sectPr w:rsidR="001E5DBC" w:rsidRPr="007F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95"/>
    <w:rsid w:val="00112684"/>
    <w:rsid w:val="001E5DBC"/>
    <w:rsid w:val="00214759"/>
    <w:rsid w:val="002B113F"/>
    <w:rsid w:val="003A3F47"/>
    <w:rsid w:val="003B1356"/>
    <w:rsid w:val="003C49F3"/>
    <w:rsid w:val="003E1A39"/>
    <w:rsid w:val="00417F62"/>
    <w:rsid w:val="00547D4A"/>
    <w:rsid w:val="006F2C4D"/>
    <w:rsid w:val="007F720F"/>
    <w:rsid w:val="00826D7F"/>
    <w:rsid w:val="00904C5F"/>
    <w:rsid w:val="00A568CA"/>
    <w:rsid w:val="00A97082"/>
    <w:rsid w:val="00B26A95"/>
    <w:rsid w:val="00C329C8"/>
    <w:rsid w:val="00C77BF9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F079-7B7A-459C-88C3-1551DB9A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2016-01-22T08:45:00Z</dcterms:created>
  <dcterms:modified xsi:type="dcterms:W3CDTF">2016-01-28T13:21:00Z</dcterms:modified>
</cp:coreProperties>
</file>